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18" w14:textId="7C03A47B" w:rsidR="005334DF" w:rsidRPr="00DD7FD5" w:rsidRDefault="005334DF" w:rsidP="00DD7FD5">
      <w:pPr>
        <w:jc w:val="center"/>
        <w:rPr>
          <w:b/>
          <w:sz w:val="28"/>
          <w:szCs w:val="28"/>
        </w:rPr>
      </w:pPr>
      <w:r w:rsidRPr="00DD7FD5">
        <w:rPr>
          <w:b/>
          <w:sz w:val="28"/>
          <w:szCs w:val="28"/>
        </w:rPr>
        <w:t>                                                             </w:t>
      </w:r>
      <w:r w:rsidR="00DD7FD5" w:rsidRPr="00DD7FD5">
        <w:rPr>
          <w:b/>
          <w:sz w:val="28"/>
          <w:szCs w:val="28"/>
        </w:rPr>
        <w:t>                      </w:t>
      </w:r>
      <w:r w:rsidR="006C44A5">
        <w:rPr>
          <w:b/>
          <w:sz w:val="28"/>
          <w:szCs w:val="28"/>
        </w:rPr>
        <w:t xml:space="preserve">            </w:t>
      </w:r>
      <w:r w:rsidR="00DD7FD5" w:rsidRPr="00DD7FD5">
        <w:t>Białystok</w:t>
      </w:r>
      <w:r w:rsidRPr="00DD7FD5">
        <w:t xml:space="preserve">, dnia </w:t>
      </w:r>
      <w:r w:rsidR="00A251CC">
        <w:t>0</w:t>
      </w:r>
      <w:r w:rsidR="00D44FE1">
        <w:t>5</w:t>
      </w:r>
      <w:r w:rsidR="00A612A0">
        <w:t xml:space="preserve"> grudnia </w:t>
      </w:r>
      <w:r w:rsidRPr="00DD7FD5">
        <w:t>20</w:t>
      </w:r>
      <w:r w:rsidR="00DE44D0">
        <w:t>2</w:t>
      </w:r>
      <w:r w:rsidR="000476CE">
        <w:t>3</w:t>
      </w:r>
      <w:r w:rsidR="00DD7FD5" w:rsidRPr="00DD7FD5">
        <w:t xml:space="preserve"> </w:t>
      </w:r>
      <w:r w:rsidRPr="00DD7FD5">
        <w:t>r.</w:t>
      </w:r>
    </w:p>
    <w:p w14:paraId="31B1313E" w14:textId="77777777" w:rsidR="005334DF" w:rsidRPr="00DD7FD5" w:rsidRDefault="005334DF" w:rsidP="006C44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675B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5BAE419" w14:textId="77777777" w:rsidR="00131D58" w:rsidRPr="00131D58" w:rsidRDefault="009542FC" w:rsidP="00131D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 DO  SKŁADANIA  OFERT</w:t>
      </w:r>
    </w:p>
    <w:p w14:paraId="1DCD855A" w14:textId="4F2D4F5F" w:rsidR="00131D58" w:rsidRPr="00131D58" w:rsidRDefault="00131D58" w:rsidP="00131D58">
      <w:pPr>
        <w:jc w:val="center"/>
        <w:rPr>
          <w:b/>
          <w:sz w:val="24"/>
          <w:szCs w:val="24"/>
        </w:rPr>
      </w:pPr>
      <w:r w:rsidRPr="006C44A5">
        <w:rPr>
          <w:b/>
          <w:sz w:val="24"/>
          <w:szCs w:val="24"/>
        </w:rPr>
        <w:t xml:space="preserve">na świadczenie usług pocztowych w obrocie krajowym </w:t>
      </w:r>
      <w:r w:rsidR="009542FC">
        <w:rPr>
          <w:b/>
          <w:sz w:val="24"/>
          <w:szCs w:val="24"/>
        </w:rPr>
        <w:t>dla</w:t>
      </w:r>
      <w:r w:rsidRPr="006C44A5">
        <w:rPr>
          <w:b/>
          <w:sz w:val="24"/>
          <w:szCs w:val="24"/>
        </w:rPr>
        <w:br/>
        <w:t xml:space="preserve"> Wojewódzkiego Funduszu Ochrony Środowiska i Gospodarki Wodnej w Białymstoku</w:t>
      </w:r>
    </w:p>
    <w:p w14:paraId="70818151" w14:textId="77777777" w:rsidR="006C44A5" w:rsidRDefault="009542FC" w:rsidP="006C44A5">
      <w:pPr>
        <w:jc w:val="center"/>
        <w:rPr>
          <w:b/>
          <w:bCs/>
        </w:rPr>
      </w:pPr>
      <w:r w:rsidRPr="009542FC">
        <w:rPr>
          <w:b/>
          <w:bCs/>
        </w:rPr>
        <w:t xml:space="preserve"> (Zamówienie o wartości poniżej 130 000 zł)</w:t>
      </w:r>
    </w:p>
    <w:p w14:paraId="334B0666" w14:textId="77777777" w:rsidR="009542FC" w:rsidRPr="009542FC" w:rsidRDefault="009542FC" w:rsidP="006C44A5">
      <w:pPr>
        <w:jc w:val="center"/>
        <w:rPr>
          <w:b/>
          <w:bCs/>
        </w:rPr>
      </w:pPr>
    </w:p>
    <w:p w14:paraId="60414833" w14:textId="6DB4E6BA" w:rsidR="00DD7FD5" w:rsidRPr="0024323A" w:rsidRDefault="00DD7FD5" w:rsidP="00DD7FD5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EB40B1">
        <w:rPr>
          <w:b/>
        </w:rPr>
        <w:t>Nazwa i adres zamawiającego:</w:t>
      </w:r>
      <w:r>
        <w:t xml:space="preserve"> </w:t>
      </w:r>
      <w:r w:rsidRPr="00012C1B">
        <w:t xml:space="preserve">Wojewódzki Fundusz Ochrony Środowiska i Gospodarki Wodnej </w:t>
      </w:r>
      <w:r w:rsidR="008B092D">
        <w:br/>
      </w:r>
      <w:r w:rsidRPr="006C44A5">
        <w:t>w Białymstoku, ul. Św. Rocha 5, 15-879 Białystok.</w:t>
      </w:r>
    </w:p>
    <w:p w14:paraId="50044CBB" w14:textId="77777777" w:rsidR="0024323A" w:rsidRPr="00EB40B1" w:rsidRDefault="0024323A" w:rsidP="0024323A">
      <w:pPr>
        <w:pStyle w:val="Akapitzlist"/>
        <w:ind w:left="284"/>
        <w:jc w:val="both"/>
        <w:rPr>
          <w:b/>
        </w:rPr>
      </w:pPr>
    </w:p>
    <w:p w14:paraId="437BC1DD" w14:textId="77777777" w:rsidR="00DD7FD5" w:rsidRDefault="00DD7FD5" w:rsidP="00DD7FD5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EB40B1">
        <w:rPr>
          <w:b/>
        </w:rPr>
        <w:t xml:space="preserve">Przedmiot zamówienia: </w:t>
      </w:r>
    </w:p>
    <w:p w14:paraId="74053E7C" w14:textId="77777777" w:rsidR="00C50C05" w:rsidRPr="00C50C05" w:rsidRDefault="00C50C05" w:rsidP="00C50C05">
      <w:pPr>
        <w:pStyle w:val="Akapitzlist"/>
        <w:rPr>
          <w:b/>
          <w:sz w:val="10"/>
          <w:szCs w:val="10"/>
        </w:rPr>
      </w:pPr>
    </w:p>
    <w:p w14:paraId="1BB1187D" w14:textId="77777777" w:rsidR="00C50C05" w:rsidRPr="00C50C05" w:rsidRDefault="00C50C05" w:rsidP="00C50C05">
      <w:pPr>
        <w:pStyle w:val="Akapitzlist"/>
        <w:ind w:left="284"/>
        <w:jc w:val="both"/>
        <w:rPr>
          <w:b/>
          <w:sz w:val="10"/>
          <w:szCs w:val="10"/>
        </w:rPr>
      </w:pPr>
    </w:p>
    <w:p w14:paraId="7DC9265B" w14:textId="184AD86A" w:rsidR="00DD7FD5" w:rsidRDefault="00DD7FD5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Przedmiotem zamówienia jest świadczenie usług pocztowych w obrocie krajowym </w:t>
      </w:r>
      <w:r w:rsidR="008B092D">
        <w:br/>
      </w:r>
      <w:r>
        <w:t xml:space="preserve">w zakresie przyjmowania, przemieszczania i doręczania przesyłek pocztowych oraz ich ewentualnych zwrotów na rzecz </w:t>
      </w:r>
      <w:r w:rsidRPr="00012C1B">
        <w:t>Wojewódzkiego Fundusz</w:t>
      </w:r>
      <w:r>
        <w:t>u</w:t>
      </w:r>
      <w:r w:rsidRPr="00012C1B">
        <w:t xml:space="preserve"> Ochrony Środowiska </w:t>
      </w:r>
      <w:r w:rsidR="008B092D">
        <w:br/>
      </w:r>
      <w:r w:rsidRPr="00012C1B">
        <w:t>i Gospodarki Wodnej w Białymstoku</w:t>
      </w:r>
      <w:r>
        <w:t>.</w:t>
      </w:r>
    </w:p>
    <w:p w14:paraId="28D1608E" w14:textId="77777777" w:rsidR="008B092D" w:rsidRDefault="00DD7FD5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Podane w załączniku szacunkowe </w:t>
      </w:r>
      <w:r w:rsidRPr="00DD7FD5">
        <w:t xml:space="preserve">ilości przesyłek służą jedynie orientacyjnemu określeniu wielkości przedmiotu zamówienia i mogą ulec </w:t>
      </w:r>
      <w:r>
        <w:t xml:space="preserve">zmianie w zależności od potrzeb </w:t>
      </w:r>
      <w:r w:rsidRPr="00DD7FD5">
        <w:t>Zamawiającego.</w:t>
      </w:r>
    </w:p>
    <w:p w14:paraId="0371E5DB" w14:textId="77777777" w:rsidR="008B092D" w:rsidRDefault="008B092D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W zakres przedmiotu zamówienia wchodzą: </w:t>
      </w:r>
    </w:p>
    <w:p w14:paraId="438BB3DD" w14:textId="77777777" w:rsidR="008B092D" w:rsidRDefault="008B092D" w:rsidP="008B092D">
      <w:pPr>
        <w:pStyle w:val="Akapitzlist"/>
        <w:numPr>
          <w:ilvl w:val="1"/>
          <w:numId w:val="7"/>
        </w:numPr>
        <w:ind w:left="1134" w:hanging="283"/>
        <w:jc w:val="both"/>
      </w:pPr>
      <w:r>
        <w:t xml:space="preserve">usługi pocztowe w </w:t>
      </w:r>
      <w:r w:rsidRPr="008B092D">
        <w:rPr>
          <w:b/>
        </w:rPr>
        <w:t>obrocie krajowym</w:t>
      </w:r>
      <w:r>
        <w:t xml:space="preserve"> w zakresie przyjmowania, przemieszczania </w:t>
      </w:r>
      <w:r>
        <w:br/>
        <w:t>i doręczania przesyłek listowych: ekonomicznych (zwykłych), priorytetowych, poleconych i ze zwrotnym potwierdzeniem odbioru,</w:t>
      </w:r>
    </w:p>
    <w:p w14:paraId="03A8201D" w14:textId="1E3A53CE" w:rsidR="008B092D" w:rsidRDefault="008B092D" w:rsidP="008B092D">
      <w:pPr>
        <w:pStyle w:val="Akapitzlist"/>
        <w:numPr>
          <w:ilvl w:val="1"/>
          <w:numId w:val="7"/>
        </w:numPr>
        <w:ind w:left="1134" w:hanging="283"/>
        <w:jc w:val="both"/>
      </w:pPr>
      <w:r>
        <w:t>doręczanie lub wydawanie przesyłek, o których mowa w pkt. „a”</w:t>
      </w:r>
      <w:r w:rsidR="00D16E2B">
        <w:t xml:space="preserve"> </w:t>
      </w:r>
      <w:r>
        <w:t xml:space="preserve">zwracanych </w:t>
      </w:r>
      <w:r>
        <w:br/>
        <w:t xml:space="preserve">do Zamawiającego po wyczerpaniu możliwości doręczenia lub wydania odbiorcy; </w:t>
      </w:r>
    </w:p>
    <w:p w14:paraId="63E4BBE5" w14:textId="74551C4F" w:rsidR="008B092D" w:rsidRPr="00DF11A7" w:rsidRDefault="008B092D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 Przez </w:t>
      </w:r>
      <w:r w:rsidRPr="00DF11A7">
        <w:t xml:space="preserve">wykonawcę - Operatora rozumie się </w:t>
      </w:r>
      <w:r w:rsidRPr="0024323A">
        <w:t>przedsiębiorcę uprawnionego do wykonywania działalności pocztowej w rozumieniu ustawy z dnia 23 listopada 2012 r. Prawo pocztowe</w:t>
      </w:r>
      <w:r w:rsidR="0024323A" w:rsidRPr="0024323A">
        <w:t>.</w:t>
      </w:r>
      <w:r w:rsidRPr="0024323A">
        <w:t xml:space="preserve">                      </w:t>
      </w:r>
    </w:p>
    <w:p w14:paraId="59092558" w14:textId="77777777" w:rsidR="008B092D" w:rsidRPr="00DF11A7" w:rsidRDefault="008B092D" w:rsidP="008B092D">
      <w:pPr>
        <w:pStyle w:val="Akapitzlist"/>
        <w:numPr>
          <w:ilvl w:val="0"/>
          <w:numId w:val="6"/>
        </w:numPr>
        <w:ind w:left="567" w:hanging="283"/>
        <w:jc w:val="both"/>
      </w:pPr>
      <w:r w:rsidRPr="00DF11A7">
        <w:t xml:space="preserve"> Przez przesyłki pocztowe, będące przedmiotem zamówienia rozumie się przesyłki listowe </w:t>
      </w:r>
      <w:r w:rsidRPr="00DF11A7">
        <w:br/>
        <w:t>o wadze do 2000 g</w:t>
      </w:r>
      <w:r w:rsidR="00DE44D0" w:rsidRPr="00DF11A7">
        <w:t>:</w:t>
      </w:r>
    </w:p>
    <w:p w14:paraId="4EEA830D" w14:textId="77777777" w:rsidR="008B092D" w:rsidRPr="00DF11A7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 w:rsidRPr="00DF11A7">
        <w:t xml:space="preserve">listy ekonomiczne (zwykłe) - przesyłki nierejestrowane nie będąca przesyłkami najszybszej kategorii w obrocie krajowym; </w:t>
      </w:r>
    </w:p>
    <w:p w14:paraId="15B25AA6" w14:textId="77777777" w:rsidR="008B092D" w:rsidRPr="00DF11A7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 w:rsidRPr="00DF11A7">
        <w:t xml:space="preserve">listy zwykłe priorytetowe - przesyłki nierejestrowane będące przesyłkami najszybszej kategorii w obrocie krajowym; </w:t>
      </w:r>
    </w:p>
    <w:p w14:paraId="764C4C5F" w14:textId="77777777" w:rsidR="008B092D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 w:rsidRPr="00DF11A7">
        <w:t>listy polecone – przesyłki rejestrowane</w:t>
      </w:r>
      <w:r>
        <w:t xml:space="preserve"> nie będące przesyłkami najszybszej kategorii </w:t>
      </w:r>
      <w:r>
        <w:br/>
        <w:t xml:space="preserve">w obrocie krajowym; </w:t>
      </w:r>
    </w:p>
    <w:p w14:paraId="681ACFF2" w14:textId="77777777" w:rsidR="008B092D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>
        <w:t xml:space="preserve"> listy polecone priorytetowe – przesyłki rejestrowane najszybszej kategorii w obrocie krajowym; </w:t>
      </w:r>
    </w:p>
    <w:p w14:paraId="67A8656E" w14:textId="5E0FBDA1" w:rsidR="008B092D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>
        <w:t xml:space="preserve">listy polecone za zwrotnym potwierdzeniem odbioru – przesyłki rejestrowane nie będące przesyłkami najszybszej kategorii przyjęte za potwierdzeniem nadania </w:t>
      </w:r>
      <w:r>
        <w:br/>
        <w:t xml:space="preserve">i doręczone za pokwitowaniem odbioru w obrocie krajowym; </w:t>
      </w:r>
    </w:p>
    <w:p w14:paraId="42482A17" w14:textId="0955E5DF" w:rsidR="008B092D" w:rsidRDefault="008B092D" w:rsidP="00C52062">
      <w:pPr>
        <w:pStyle w:val="Akapitzlist"/>
        <w:numPr>
          <w:ilvl w:val="1"/>
          <w:numId w:val="8"/>
        </w:numPr>
        <w:ind w:left="1134" w:hanging="283"/>
        <w:jc w:val="both"/>
      </w:pPr>
      <w:r>
        <w:lastRenderedPageBreak/>
        <w:t xml:space="preserve">listy polecone priorytetowe za zwrotnym potwierdzeniem odbioru – przesyłki rejestrowane, najszybszej kategorii przyjęte za potwierdzeniem nadania i doręczono </w:t>
      </w:r>
      <w:r>
        <w:br/>
        <w:t>za pokwitowaniem odbioru w obrocie krajowym</w:t>
      </w:r>
      <w:r w:rsidR="0024323A">
        <w:t>.</w:t>
      </w:r>
    </w:p>
    <w:p w14:paraId="03623607" w14:textId="77777777" w:rsidR="0024323A" w:rsidRDefault="0024323A" w:rsidP="0024323A">
      <w:pPr>
        <w:pStyle w:val="Akapitzlist"/>
        <w:ind w:left="1134"/>
        <w:jc w:val="both"/>
      </w:pPr>
    </w:p>
    <w:p w14:paraId="65839B3B" w14:textId="77777777" w:rsidR="00EB40B1" w:rsidRDefault="00F90A12" w:rsidP="00C52062">
      <w:pPr>
        <w:pStyle w:val="Akapitzlist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 W</w:t>
      </w:r>
      <w:r w:rsidR="00EB40B1" w:rsidRPr="00EB40B1">
        <w:rPr>
          <w:b/>
        </w:rPr>
        <w:t>ymagania dotyczące usługi:</w:t>
      </w:r>
      <w:r w:rsidR="00EB40B1">
        <w:t xml:space="preserve"> </w:t>
      </w:r>
    </w:p>
    <w:p w14:paraId="6B6592DF" w14:textId="77777777" w:rsidR="00C50C05" w:rsidRDefault="00C50C05" w:rsidP="00C50C05">
      <w:pPr>
        <w:pStyle w:val="Akapitzlist"/>
        <w:ind w:left="284"/>
        <w:jc w:val="both"/>
      </w:pPr>
    </w:p>
    <w:p w14:paraId="04E70F56" w14:textId="78264278" w:rsidR="005334DF" w:rsidRPr="00DF11A7" w:rsidRDefault="005334DF" w:rsidP="00C52062">
      <w:pPr>
        <w:pStyle w:val="Akapitzlist"/>
        <w:numPr>
          <w:ilvl w:val="0"/>
          <w:numId w:val="9"/>
        </w:numPr>
        <w:jc w:val="both"/>
      </w:pPr>
      <w:r w:rsidRPr="00EB40B1">
        <w:t xml:space="preserve">Przesyłki listowe nadawane przez Zamawiającego będą dostarczane przez Operatora </w:t>
      </w:r>
      <w:r w:rsidR="006C44A5">
        <w:br/>
      </w:r>
      <w:r w:rsidRPr="00EB40B1">
        <w:t xml:space="preserve">z zachowaniem </w:t>
      </w:r>
      <w:r w:rsidRPr="00DF11A7">
        <w:t xml:space="preserve">standardów określonych w Rozporządzeniu Ministra Administracji </w:t>
      </w:r>
      <w:r w:rsidR="006C44A5" w:rsidRPr="00DF11A7">
        <w:br/>
      </w:r>
      <w:r w:rsidRPr="00DF11A7">
        <w:t xml:space="preserve">i Cyfryzacji z dnia 29 </w:t>
      </w:r>
      <w:r w:rsidRPr="0024323A">
        <w:t>kwietnia 2013</w:t>
      </w:r>
      <w:r w:rsidR="00A125B6" w:rsidRPr="0024323A">
        <w:t xml:space="preserve"> </w:t>
      </w:r>
      <w:r w:rsidRPr="0024323A">
        <w:t>r. w sprawie warunków wykonywania usług powszechnych przez operatora wyznaczonego.</w:t>
      </w:r>
    </w:p>
    <w:p w14:paraId="2F44151C" w14:textId="77777777" w:rsidR="005334DF" w:rsidRPr="00DF11A7" w:rsidRDefault="005334DF" w:rsidP="00C52062">
      <w:pPr>
        <w:pStyle w:val="Akapitzlist"/>
        <w:numPr>
          <w:ilvl w:val="0"/>
          <w:numId w:val="9"/>
        </w:numPr>
        <w:jc w:val="both"/>
      </w:pPr>
      <w:r w:rsidRPr="00DF11A7">
        <w:t xml:space="preserve">Operator zobowiązuje się do przekazania wszelkich oznaczeń przesyłek rejestrowanych </w:t>
      </w:r>
      <w:r w:rsidR="006C44A5" w:rsidRPr="00DF11A7">
        <w:br/>
      </w:r>
      <w:r w:rsidRPr="00DF11A7">
        <w:t>i priorytetowych.</w:t>
      </w:r>
    </w:p>
    <w:p w14:paraId="61EA95DB" w14:textId="77777777" w:rsidR="005334DF" w:rsidRPr="00EB40B1" w:rsidRDefault="005334DF" w:rsidP="00C52062">
      <w:pPr>
        <w:pStyle w:val="Akapitzlist"/>
        <w:numPr>
          <w:ilvl w:val="0"/>
          <w:numId w:val="9"/>
        </w:numPr>
        <w:jc w:val="both"/>
      </w:pPr>
      <w:r w:rsidRPr="00DF11A7">
        <w:t>Zamawiający umieszcza na przesyłkach</w:t>
      </w:r>
      <w:r w:rsidRPr="00EB40B1">
        <w:t xml:space="preserve"> w sposób trwały i czytelny informacje jednoznacznie identyfikujące adresata i nadawcę, jednocześnie określając rodzaj przesyłki (polecona, polecona ze zwrotnym potwierdzeniem odbioru, priorytetowa) na stronie adresowej przesyłki.</w:t>
      </w:r>
    </w:p>
    <w:p w14:paraId="7F83E5B8" w14:textId="77777777" w:rsidR="005334DF" w:rsidRPr="00EB40B1" w:rsidRDefault="005334DF" w:rsidP="00C52062">
      <w:pPr>
        <w:pStyle w:val="Akapitzlist"/>
        <w:numPr>
          <w:ilvl w:val="0"/>
          <w:numId w:val="9"/>
        </w:numPr>
        <w:jc w:val="both"/>
      </w:pPr>
      <w:r w:rsidRPr="00EB40B1">
        <w:t>Zamawiający będzie korzystał wyłącznie ze swojego opakowania przesyłek, nie dopuszcza się stosowania opakowań Operatora.</w:t>
      </w:r>
    </w:p>
    <w:p w14:paraId="0210CB05" w14:textId="77777777" w:rsidR="002424D8" w:rsidRPr="00DE44D0" w:rsidRDefault="002424D8" w:rsidP="00C52062">
      <w:pPr>
        <w:pStyle w:val="Akapitzlist"/>
        <w:numPr>
          <w:ilvl w:val="0"/>
          <w:numId w:val="9"/>
        </w:numPr>
        <w:jc w:val="both"/>
      </w:pPr>
      <w:r>
        <w:t xml:space="preserve">Zamawiający każdorazowo przygotuje wykaz przesyłek przeznaczonych do nadania przez Wykonawcę. Przekazanie przesyłek listowych przygotowanych do wyekspediowania będzie każdorazowo dokumentowane przez Wykonawcę pieczęcią, datą w książce nadawczej </w:t>
      </w:r>
      <w:r w:rsidR="006C44A5">
        <w:br/>
      </w:r>
      <w:r>
        <w:t xml:space="preserve">(dla przesyłek rejestrowanych) oraz na zestawieniu ilościowym wg poszczególnych kategorii </w:t>
      </w:r>
      <w:r w:rsidRPr="00DE44D0">
        <w:t xml:space="preserve">wagowych (dla przesyłek zwykłych – nierejestrowanych). </w:t>
      </w:r>
    </w:p>
    <w:p w14:paraId="59492601" w14:textId="77777777" w:rsidR="007E3378" w:rsidRDefault="007E3378" w:rsidP="00C52062">
      <w:pPr>
        <w:pStyle w:val="Akapitzlist"/>
        <w:numPr>
          <w:ilvl w:val="0"/>
          <w:numId w:val="9"/>
        </w:numPr>
        <w:jc w:val="both"/>
      </w:pPr>
      <w:r w:rsidRPr="000E7355">
        <w:t>Wykonawca zobowiązany jest zapewnić bezpłatne druki zwrotnego potwierdzenia odbioru, z zastrzeżeniem, że w odniesieniu do przesyłek nadawanych i doręczanych w trybie specjalnym, Zamawiający będzie wykorzystywał własne druki zwrotnego potwierdzenia odbioru. W takich przypadkach Zamawiający zapewni odpowiednie druki zwrotnego potwierdzenia odbioru, zgodne z wzorami Wykonawcy zamieszczonymi na stronie www. Wykonawcy</w:t>
      </w:r>
      <w:r>
        <w:t xml:space="preserve">. </w:t>
      </w:r>
    </w:p>
    <w:p w14:paraId="6643CE21" w14:textId="77777777" w:rsidR="00783FBE" w:rsidRDefault="00783FBE" w:rsidP="00C52062">
      <w:pPr>
        <w:pStyle w:val="Akapitzlist"/>
        <w:numPr>
          <w:ilvl w:val="0"/>
          <w:numId w:val="9"/>
        </w:numPr>
        <w:jc w:val="both"/>
      </w:pPr>
      <w:r>
        <w:t>W przypadku uszkodzenia przesyłki Wykonawca ma obowiązek ją zabezpieczyć oraz nanieść adnotację z informacją o osobie dokonującej zabezpieczenia.</w:t>
      </w:r>
    </w:p>
    <w:p w14:paraId="5247A9B2" w14:textId="77777777" w:rsidR="002B4109" w:rsidRDefault="002B4109" w:rsidP="00C52062">
      <w:pPr>
        <w:pStyle w:val="Akapitzlist"/>
        <w:numPr>
          <w:ilvl w:val="0"/>
          <w:numId w:val="9"/>
        </w:numPr>
        <w:jc w:val="both"/>
      </w:pPr>
      <w:r>
        <w:t xml:space="preserve">Zamawiający dopuszcza możliwość dokonania zmiany postanowień zawartej umowy </w:t>
      </w:r>
      <w:r w:rsidR="00DD68D8">
        <w:br/>
      </w:r>
      <w:r>
        <w:t xml:space="preserve">w stosunku do treści oferty, na podstawie której dokonano wyboru Wykonawcy, </w:t>
      </w:r>
      <w:r w:rsidR="00DD68D8">
        <w:br/>
      </w:r>
      <w:r>
        <w:t>w przypadku:</w:t>
      </w:r>
    </w:p>
    <w:p w14:paraId="2245E61C" w14:textId="77777777" w:rsidR="00783FBE" w:rsidRPr="002B4109" w:rsidRDefault="00783FBE" w:rsidP="00C52062">
      <w:pPr>
        <w:pStyle w:val="Akapitzlist"/>
        <w:numPr>
          <w:ilvl w:val="0"/>
          <w:numId w:val="10"/>
        </w:numPr>
        <w:tabs>
          <w:tab w:val="left" w:pos="851"/>
        </w:tabs>
        <w:jc w:val="both"/>
      </w:pPr>
      <w:r w:rsidRPr="002B4109">
        <w:t xml:space="preserve">ustawowej zmiany </w:t>
      </w:r>
      <w:r w:rsidR="002B4109">
        <w:t>stawek podatkowych (VAT) w okresie obowiązywania umowy</w:t>
      </w:r>
      <w:r w:rsidR="00DD68D8">
        <w:t>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 wystawienia faktury VAT;</w:t>
      </w:r>
    </w:p>
    <w:p w14:paraId="6E998ED8" w14:textId="77777777" w:rsidR="00783FBE" w:rsidRDefault="00783FBE" w:rsidP="00C52062">
      <w:pPr>
        <w:pStyle w:val="Akapitzlist"/>
        <w:numPr>
          <w:ilvl w:val="0"/>
          <w:numId w:val="10"/>
        </w:numPr>
        <w:tabs>
          <w:tab w:val="left" w:pos="851"/>
        </w:tabs>
        <w:jc w:val="both"/>
      </w:pPr>
      <w:r>
        <w:t xml:space="preserve">zmiany </w:t>
      </w:r>
      <w:r w:rsidR="00DD68D8">
        <w:t>„cen jednostkowych brutto” w poszczególnych pozycjach wpisanych przez Wykonawcę w Formularzu cenowym (stanowiącym załącznik do umowy) w sytuacji spowodowanej zmianami tych cen w sposób dopuszczony przez Prawo pocztowe: jeżeli w trakcie obowiązywania umowy nastąpi zmiana w zakresie cen jednostkowych poszczególnych usług, Zamawiający</w:t>
      </w:r>
      <w:r w:rsidR="009A5DA9">
        <w:t xml:space="preserve">, po uprzednim pisemnym zawiadomieniu </w:t>
      </w:r>
      <w:r w:rsidR="009A5DA9">
        <w:br/>
        <w:t xml:space="preserve">ze strony Wykonawcy o zaistnieniu tego zdarzenia, zobowiązuje się do uiszczenia </w:t>
      </w:r>
      <w:r w:rsidR="009A5DA9">
        <w:lastRenderedPageBreak/>
        <w:t>opłaty za świadczenie usług w wysokości obowiązującej na dzień wystawienia faktury VAT.</w:t>
      </w:r>
    </w:p>
    <w:p w14:paraId="1409EA09" w14:textId="77777777" w:rsidR="00783FBE" w:rsidRDefault="00783FBE" w:rsidP="00C52062">
      <w:pPr>
        <w:pStyle w:val="Akapitzlist"/>
        <w:numPr>
          <w:ilvl w:val="0"/>
          <w:numId w:val="9"/>
        </w:numPr>
        <w:jc w:val="both"/>
      </w:pPr>
      <w:r>
        <w:t xml:space="preserve">Wartości należności za świadczenie usług pocztowych obliczana będzie w okresach miesięcznych, jako iloczyn ceny jednostkowej zaoferowanej w ofercie za dany rodzaj przesyłki oraz rzeczywistej ilości przesyłek danego rodzaju. </w:t>
      </w:r>
    </w:p>
    <w:p w14:paraId="5B640E98" w14:textId="77777777" w:rsidR="009A5DA9" w:rsidRDefault="009A5DA9" w:rsidP="00C52062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>Rozliczenie usług pocztowych odbywać się będzie w formie opłaty „z dołu”, po wykonanej usłudze na podstawie miesięcznych faktur VAT wystawionych przez Wykonawcę. Płatność nastąpi w terminie określonym jako 14 dni od daty wystawienia faktury VAT. Za dzień zapłaty strony przyjmują dzień wpływu środków na rachunek bankowy Wykonawcy.</w:t>
      </w:r>
    </w:p>
    <w:p w14:paraId="2890C752" w14:textId="3F605B07" w:rsidR="00783FBE" w:rsidRDefault="00783FBE" w:rsidP="00C52062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>Z uwagi na specyfikę przedmiotu zamówienia, ostateczna treść umowy będzie uzgodniona przez strony po wyborze oferenta.</w:t>
      </w:r>
    </w:p>
    <w:p w14:paraId="6E90EC2A" w14:textId="77777777" w:rsidR="0024323A" w:rsidRDefault="0024323A" w:rsidP="0024323A">
      <w:pPr>
        <w:pStyle w:val="Akapitzlist"/>
        <w:tabs>
          <w:tab w:val="left" w:pos="851"/>
        </w:tabs>
        <w:ind w:left="786"/>
        <w:jc w:val="both"/>
      </w:pPr>
    </w:p>
    <w:p w14:paraId="553B500E" w14:textId="31554937" w:rsidR="00783FBE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</w:pPr>
      <w:r w:rsidRPr="00F90A12">
        <w:rPr>
          <w:b/>
        </w:rPr>
        <w:t>Termin wykonania zamówienia:</w:t>
      </w:r>
      <w:r>
        <w:t xml:space="preserve"> Ustala się termin wykonania zamówienia od 1 stycznia 202</w:t>
      </w:r>
      <w:r w:rsidR="000476CE">
        <w:t>4</w:t>
      </w:r>
      <w:r>
        <w:t xml:space="preserve"> r. do 31 grudnia 202</w:t>
      </w:r>
      <w:r w:rsidR="000476CE">
        <w:t>4</w:t>
      </w:r>
      <w:r>
        <w:t xml:space="preserve"> r.</w:t>
      </w:r>
    </w:p>
    <w:p w14:paraId="2D17B058" w14:textId="77777777" w:rsidR="0024323A" w:rsidRDefault="0024323A" w:rsidP="0024323A">
      <w:pPr>
        <w:pStyle w:val="Akapitzlist"/>
        <w:ind w:left="426"/>
        <w:jc w:val="both"/>
      </w:pPr>
    </w:p>
    <w:p w14:paraId="5F7B1CEC" w14:textId="77777777" w:rsidR="00F90A12" w:rsidRPr="00F90A12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9600A6">
        <w:rPr>
          <w:b/>
        </w:rPr>
        <w:t>Opis sposobu przygotowania oferty:</w:t>
      </w:r>
    </w:p>
    <w:p w14:paraId="111182E6" w14:textId="77777777" w:rsidR="005334DF" w:rsidRDefault="005334DF" w:rsidP="00C52062">
      <w:pPr>
        <w:pStyle w:val="Akapitzlist"/>
        <w:numPr>
          <w:ilvl w:val="0"/>
          <w:numId w:val="12"/>
        </w:numPr>
        <w:jc w:val="both"/>
      </w:pPr>
      <w:r w:rsidRPr="00F90A12">
        <w:t>Załącznik nr 1 stanowiący formularz ofertowy.</w:t>
      </w:r>
    </w:p>
    <w:p w14:paraId="67D75A04" w14:textId="77777777" w:rsidR="0047701F" w:rsidRPr="00F90A12" w:rsidRDefault="0047701F" w:rsidP="00C52062">
      <w:pPr>
        <w:pStyle w:val="Akapitzlist"/>
        <w:numPr>
          <w:ilvl w:val="0"/>
          <w:numId w:val="12"/>
        </w:numPr>
        <w:jc w:val="both"/>
      </w:pPr>
      <w:r w:rsidRPr="00F90A12">
        <w:t xml:space="preserve">Załącznik nr </w:t>
      </w:r>
      <w:r>
        <w:t>2</w:t>
      </w:r>
      <w:r w:rsidRPr="00F90A12">
        <w:t xml:space="preserve"> stanowiący</w:t>
      </w:r>
      <w:r>
        <w:t xml:space="preserve"> wykaz rzeczowo – ilościowy.</w:t>
      </w:r>
    </w:p>
    <w:p w14:paraId="4BA52897" w14:textId="00D4ED73" w:rsidR="005334DF" w:rsidRDefault="005334DF" w:rsidP="00C52062">
      <w:pPr>
        <w:pStyle w:val="Akapitzlist"/>
        <w:numPr>
          <w:ilvl w:val="0"/>
          <w:numId w:val="12"/>
        </w:numPr>
        <w:jc w:val="both"/>
      </w:pPr>
      <w:r w:rsidRPr="00F90A12">
        <w:t xml:space="preserve">Wpis do rejestru operatorów pocztowych (kopia potwierdzona za zgodność z oryginałem </w:t>
      </w:r>
      <w:r w:rsidR="006C44A5">
        <w:br/>
      </w:r>
      <w:r w:rsidRPr="00F90A12">
        <w:t>lub poświadczona notarialnie).</w:t>
      </w:r>
    </w:p>
    <w:p w14:paraId="03A60137" w14:textId="77777777" w:rsidR="0024323A" w:rsidRDefault="0024323A" w:rsidP="0024323A">
      <w:pPr>
        <w:pStyle w:val="Akapitzlist"/>
        <w:ind w:left="786"/>
        <w:jc w:val="both"/>
      </w:pPr>
    </w:p>
    <w:p w14:paraId="1A12FA3B" w14:textId="12894372" w:rsidR="00F90A12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</w:pPr>
      <w:r w:rsidRPr="00F90A12">
        <w:rPr>
          <w:b/>
        </w:rPr>
        <w:t>Kryteria oceny ofert:</w:t>
      </w:r>
      <w:r>
        <w:t xml:space="preserve"> Kryterium wyboru oferty stanowi cena brutto - 100%.</w:t>
      </w:r>
    </w:p>
    <w:p w14:paraId="36ED2EAF" w14:textId="77777777" w:rsidR="0024323A" w:rsidRDefault="0024323A" w:rsidP="0024323A">
      <w:pPr>
        <w:pStyle w:val="Akapitzlist"/>
        <w:ind w:left="426"/>
        <w:jc w:val="both"/>
      </w:pPr>
    </w:p>
    <w:p w14:paraId="651666F3" w14:textId="77777777" w:rsidR="00F90A12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</w:pPr>
      <w:r w:rsidRPr="00F90A12">
        <w:rPr>
          <w:b/>
        </w:rPr>
        <w:t xml:space="preserve">Miejsce i termin składania ofert: </w:t>
      </w:r>
      <w:r w:rsidRPr="00F90A12">
        <w:t>Ofert</w:t>
      </w:r>
      <w:r w:rsidR="00C52062">
        <w:t>ę</w:t>
      </w:r>
      <w:r w:rsidRPr="00F90A12">
        <w:t xml:space="preserve"> </w:t>
      </w:r>
      <w:r w:rsidR="00C52062">
        <w:t xml:space="preserve">można złożyć osobiście, przesłać pocztą (listownie) </w:t>
      </w:r>
      <w:r w:rsidR="006C44A5">
        <w:br/>
      </w:r>
      <w:r w:rsidRPr="00F90A12">
        <w:t>lub pocztą elektroniczną na adres:</w:t>
      </w:r>
    </w:p>
    <w:p w14:paraId="277856FD" w14:textId="77777777" w:rsidR="00F90A12" w:rsidRPr="00F90A12" w:rsidRDefault="00F90A12" w:rsidP="00C52062">
      <w:pPr>
        <w:spacing w:after="0" w:line="240" w:lineRule="auto"/>
        <w:jc w:val="center"/>
        <w:rPr>
          <w:b/>
        </w:rPr>
      </w:pPr>
      <w:r w:rsidRPr="00F90A12">
        <w:rPr>
          <w:b/>
        </w:rPr>
        <w:t>Wojewódzki Fundusz Ochrony Środowiska i Gospodarki Wodnej w Białymstoku</w:t>
      </w:r>
    </w:p>
    <w:p w14:paraId="4EADF22A" w14:textId="77777777" w:rsidR="00F90A12" w:rsidRDefault="00F90A12" w:rsidP="00C52062">
      <w:pPr>
        <w:spacing w:after="0" w:line="240" w:lineRule="auto"/>
        <w:jc w:val="center"/>
        <w:rPr>
          <w:b/>
        </w:rPr>
      </w:pPr>
      <w:r w:rsidRPr="00F90A12">
        <w:rPr>
          <w:b/>
        </w:rPr>
        <w:t>ul. Św. Rocha 5, 15-879 Białystok</w:t>
      </w:r>
    </w:p>
    <w:p w14:paraId="02300F53" w14:textId="77777777" w:rsidR="00C52062" w:rsidRDefault="00C52062" w:rsidP="00C52062">
      <w:pPr>
        <w:spacing w:after="0" w:line="240" w:lineRule="auto"/>
        <w:jc w:val="center"/>
        <w:rPr>
          <w:b/>
        </w:rPr>
      </w:pPr>
      <w:r>
        <w:rPr>
          <w:b/>
        </w:rPr>
        <w:t>pok. 301 (sekretariat)</w:t>
      </w:r>
    </w:p>
    <w:p w14:paraId="08C8A35F" w14:textId="77777777" w:rsidR="00C52062" w:rsidRPr="00784815" w:rsidRDefault="00C52062" w:rsidP="00C52062">
      <w:pPr>
        <w:spacing w:after="0" w:line="240" w:lineRule="auto"/>
        <w:jc w:val="center"/>
        <w:rPr>
          <w:b/>
          <w:lang w:val="en-US"/>
        </w:rPr>
      </w:pPr>
      <w:r w:rsidRPr="00784815">
        <w:rPr>
          <w:b/>
          <w:lang w:val="en-US"/>
        </w:rPr>
        <w:t xml:space="preserve">e-mail: </w:t>
      </w:r>
      <w:hyperlink r:id="rId6" w:history="1">
        <w:r w:rsidRPr="00784815">
          <w:rPr>
            <w:rStyle w:val="Hipercze"/>
            <w:b/>
            <w:lang w:val="en-US"/>
          </w:rPr>
          <w:t>biuro@wfosigw.bialystok.pl</w:t>
        </w:r>
      </w:hyperlink>
    </w:p>
    <w:p w14:paraId="14301A2E" w14:textId="77777777" w:rsidR="00C52062" w:rsidRPr="00784815" w:rsidRDefault="00C52062" w:rsidP="00C52062">
      <w:pPr>
        <w:spacing w:after="0" w:line="240" w:lineRule="auto"/>
        <w:jc w:val="center"/>
        <w:rPr>
          <w:b/>
          <w:lang w:val="en-US"/>
        </w:rPr>
      </w:pPr>
    </w:p>
    <w:p w14:paraId="146916B1" w14:textId="1AD58757" w:rsidR="00C52062" w:rsidRPr="00C52062" w:rsidRDefault="00C52062" w:rsidP="00C52062">
      <w:pPr>
        <w:spacing w:after="0" w:line="240" w:lineRule="auto"/>
        <w:ind w:left="426"/>
        <w:rPr>
          <w:b/>
          <w:color w:val="FF0000"/>
        </w:rPr>
      </w:pPr>
      <w:r w:rsidRPr="00FE7B30">
        <w:rPr>
          <w:b/>
        </w:rPr>
        <w:t xml:space="preserve">do dnia </w:t>
      </w:r>
      <w:r w:rsidR="007A65F1">
        <w:rPr>
          <w:b/>
        </w:rPr>
        <w:t>1</w:t>
      </w:r>
      <w:r w:rsidR="006A4CD9">
        <w:rPr>
          <w:b/>
        </w:rPr>
        <w:t>2</w:t>
      </w:r>
      <w:r w:rsidR="000476CE">
        <w:rPr>
          <w:b/>
          <w:color w:val="000000" w:themeColor="text1"/>
        </w:rPr>
        <w:t xml:space="preserve"> </w:t>
      </w:r>
      <w:r w:rsidRPr="00FE7B30">
        <w:rPr>
          <w:b/>
          <w:color w:val="000000" w:themeColor="text1"/>
        </w:rPr>
        <w:t>grudnia 20</w:t>
      </w:r>
      <w:r w:rsidR="00A125B6" w:rsidRPr="00FE7B30">
        <w:rPr>
          <w:b/>
          <w:color w:val="000000" w:themeColor="text1"/>
        </w:rPr>
        <w:t>2</w:t>
      </w:r>
      <w:r w:rsidR="000476CE">
        <w:rPr>
          <w:b/>
          <w:color w:val="000000" w:themeColor="text1"/>
        </w:rPr>
        <w:t>3</w:t>
      </w:r>
      <w:r w:rsidRPr="00FE7B30">
        <w:rPr>
          <w:b/>
          <w:color w:val="000000" w:themeColor="text1"/>
        </w:rPr>
        <w:t xml:space="preserve"> r. do godz. 1</w:t>
      </w:r>
      <w:r w:rsidR="000476CE">
        <w:rPr>
          <w:b/>
          <w:color w:val="000000" w:themeColor="text1"/>
        </w:rPr>
        <w:t>3</w:t>
      </w:r>
      <w:r w:rsidRPr="00FE7B30">
        <w:rPr>
          <w:b/>
          <w:color w:val="000000" w:themeColor="text1"/>
        </w:rPr>
        <w:t>.00</w:t>
      </w:r>
    </w:p>
    <w:p w14:paraId="1E98538A" w14:textId="77777777" w:rsidR="00C52062" w:rsidRPr="00F90A12" w:rsidRDefault="00C52062" w:rsidP="00C52062">
      <w:pPr>
        <w:spacing w:after="0" w:line="240" w:lineRule="auto"/>
        <w:jc w:val="both"/>
        <w:rPr>
          <w:b/>
        </w:rPr>
      </w:pPr>
    </w:p>
    <w:p w14:paraId="54C99F0C" w14:textId="77777777" w:rsidR="00F90A12" w:rsidRPr="00C52062" w:rsidRDefault="00F90A12" w:rsidP="00C52062">
      <w:pPr>
        <w:pStyle w:val="Akapitzlist"/>
        <w:ind w:left="426"/>
        <w:jc w:val="both"/>
        <w:rPr>
          <w:b/>
        </w:rPr>
      </w:pPr>
    </w:p>
    <w:p w14:paraId="55E7839C" w14:textId="77777777" w:rsidR="00F90A12" w:rsidRDefault="00C52062" w:rsidP="00C52062">
      <w:pPr>
        <w:pStyle w:val="Akapitzlist"/>
        <w:ind w:left="0"/>
        <w:jc w:val="both"/>
      </w:pPr>
      <w:r>
        <w:rPr>
          <w:b/>
        </w:rPr>
        <w:t>z</w:t>
      </w:r>
      <w:r w:rsidR="00F90A12" w:rsidRPr="00C52062">
        <w:rPr>
          <w:b/>
        </w:rPr>
        <w:t xml:space="preserve"> dopiskiem:</w:t>
      </w:r>
      <w:r w:rsidR="009542FC">
        <w:rPr>
          <w:b/>
        </w:rPr>
        <w:t xml:space="preserve"> </w:t>
      </w:r>
      <w:r w:rsidR="00F90A12">
        <w:t xml:space="preserve"> </w:t>
      </w:r>
      <w:r w:rsidR="009542FC">
        <w:t>„O</w:t>
      </w:r>
      <w:r w:rsidR="00F90A12">
        <w:t xml:space="preserve">ferta na świadczenie </w:t>
      </w:r>
      <w:r>
        <w:t xml:space="preserve">usług </w:t>
      </w:r>
      <w:r w:rsidR="009542FC">
        <w:t xml:space="preserve"> pocztowych”</w:t>
      </w:r>
    </w:p>
    <w:p w14:paraId="2DB0DD93" w14:textId="77777777" w:rsidR="006C44A5" w:rsidRDefault="006C44A5" w:rsidP="00C52062">
      <w:pPr>
        <w:pStyle w:val="Akapitzlist"/>
        <w:ind w:left="0"/>
        <w:jc w:val="both"/>
      </w:pPr>
    </w:p>
    <w:p w14:paraId="75312B70" w14:textId="77777777" w:rsidR="006C44A5" w:rsidRDefault="006C44A5" w:rsidP="006C4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 w:rsidRPr="006C44A5">
        <w:rPr>
          <w:b/>
        </w:rPr>
        <w:t>Pozostałe informacje</w:t>
      </w:r>
    </w:p>
    <w:p w14:paraId="7A5C5C1F" w14:textId="77777777" w:rsidR="00B95CA9" w:rsidRPr="00B95CA9" w:rsidRDefault="00B95CA9" w:rsidP="00B95CA9">
      <w:pPr>
        <w:pStyle w:val="Akapitzlist"/>
        <w:spacing w:after="0" w:line="240" w:lineRule="auto"/>
        <w:ind w:left="426"/>
        <w:jc w:val="both"/>
        <w:rPr>
          <w:b/>
          <w:sz w:val="16"/>
          <w:szCs w:val="16"/>
        </w:rPr>
      </w:pPr>
    </w:p>
    <w:p w14:paraId="44471BF4" w14:textId="77777777" w:rsidR="006C44A5" w:rsidRDefault="006C44A5" w:rsidP="00421B20">
      <w:pPr>
        <w:shd w:val="clear" w:color="auto" w:fill="FFFFFF"/>
        <w:spacing w:after="0" w:line="240" w:lineRule="auto"/>
        <w:ind w:left="426" w:hanging="426"/>
        <w:textAlignment w:val="baseline"/>
      </w:pPr>
      <w:r w:rsidRPr="006C44A5">
        <w:t xml:space="preserve">Osoba do kontaktu: </w:t>
      </w:r>
      <w:r w:rsidR="00A125B6">
        <w:t>Agnieszka Zalewska</w:t>
      </w:r>
      <w:r w:rsidRPr="006C44A5">
        <w:t>, tel</w:t>
      </w:r>
      <w:r w:rsidR="00421B20">
        <w:t>.</w:t>
      </w:r>
      <w:r w:rsidRPr="006C44A5">
        <w:t xml:space="preserve"> /85/ </w:t>
      </w:r>
      <w:r w:rsidR="00083FA0">
        <w:t>875 81 71</w:t>
      </w:r>
    </w:p>
    <w:p w14:paraId="770841DE" w14:textId="77777777" w:rsidR="00B95CA9" w:rsidRDefault="00B95CA9" w:rsidP="00421B20">
      <w:pPr>
        <w:shd w:val="clear" w:color="auto" w:fill="FFFFFF"/>
        <w:spacing w:after="0" w:line="240" w:lineRule="auto"/>
        <w:ind w:left="426" w:hanging="426"/>
        <w:textAlignment w:val="baseline"/>
      </w:pPr>
    </w:p>
    <w:p w14:paraId="12D3E6E0" w14:textId="77777777" w:rsidR="00B95CA9" w:rsidRDefault="00B95CA9" w:rsidP="00B95CA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b/>
          <w:bCs/>
        </w:rPr>
      </w:pPr>
      <w:r w:rsidRPr="00B95CA9">
        <w:rPr>
          <w:b/>
          <w:bCs/>
        </w:rPr>
        <w:t xml:space="preserve">Informacje o przetwarzaniu danych osobowych dla osób, których dane osobowe </w:t>
      </w:r>
      <w:r>
        <w:rPr>
          <w:b/>
          <w:bCs/>
        </w:rPr>
        <w:br/>
      </w:r>
      <w:r w:rsidRPr="00B95CA9">
        <w:rPr>
          <w:b/>
          <w:bCs/>
        </w:rPr>
        <w:t>są przetwarzane w celu związanym z realizacją postępowania o udzielenie zamówienia</w:t>
      </w:r>
    </w:p>
    <w:p w14:paraId="664CD15A" w14:textId="77777777" w:rsidR="00B95CA9" w:rsidRPr="00B95CA9" w:rsidRDefault="00B95CA9" w:rsidP="00B95CA9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b/>
          <w:bCs/>
          <w:sz w:val="16"/>
          <w:szCs w:val="16"/>
        </w:rPr>
      </w:pPr>
    </w:p>
    <w:p w14:paraId="2C084975" w14:textId="77777777" w:rsidR="00E274E7" w:rsidRPr="00E274E7" w:rsidRDefault="00B95CA9" w:rsidP="00E274E7">
      <w:pPr>
        <w:jc w:val="both"/>
        <w:rPr>
          <w:rFonts w:ascii="Source Sans Pro" w:hAnsi="Source Sans Pro"/>
          <w:color w:val="000000"/>
        </w:rPr>
      </w:pPr>
      <w:r w:rsidRPr="00B95CA9">
        <w:t xml:space="preserve">Zgodnie z art. 13 ust. 1 i 2 rozporządzenia Parlamentu Europejskiego i Rady (UE) 2016/679 z dnia </w:t>
      </w:r>
      <w:r>
        <w:br/>
      </w:r>
      <w:r w:rsidRPr="00B95CA9"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54F6C639" w14:textId="77777777" w:rsidR="00E274E7" w:rsidRP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B95CA9">
        <w:lastRenderedPageBreak/>
        <w:t xml:space="preserve">administratorem danych osób, których dane osobowe są przetwarzane w celu związanym </w:t>
      </w:r>
      <w:r w:rsidR="00FD0DA7">
        <w:br/>
      </w:r>
      <w:r w:rsidRPr="00B95CA9">
        <w:t xml:space="preserve">z realizacją niniejszego postępowania o udzielenie zamówienia jest Wojewódzki Fundusz Ochrony Środowiska i Gospodarki Wodnej w </w:t>
      </w:r>
      <w:r w:rsidR="00E274E7">
        <w:t>Białymstoku</w:t>
      </w:r>
      <w:r w:rsidRPr="00B95CA9">
        <w:t xml:space="preserve"> (ul. </w:t>
      </w:r>
      <w:r w:rsidR="00E274E7">
        <w:t>Św. Rocha 5</w:t>
      </w:r>
      <w:r w:rsidRPr="00B95CA9">
        <w:t xml:space="preserve">, </w:t>
      </w:r>
      <w:r w:rsidR="00E274E7">
        <w:t>15-879 Białystok</w:t>
      </w:r>
      <w:r w:rsidRPr="00B95CA9">
        <w:t>),</w:t>
      </w:r>
    </w:p>
    <w:p w14:paraId="1A1F65CE" w14:textId="77777777" w:rsidR="00E274E7" w:rsidRPr="00E274E7" w:rsidRDefault="00B95CA9" w:rsidP="00E274E7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B95CA9">
        <w:t xml:space="preserve">kontakt z Inspektorem Ochrony Danych: Inspektor Ochrony Danych, Wojewódzki Fundusz Ochrony Środowiska i Gospodarki Wodnej w </w:t>
      </w:r>
      <w:r w:rsidR="00E274E7">
        <w:t>Białymstoku</w:t>
      </w:r>
      <w:r w:rsidRPr="00B95CA9">
        <w:t xml:space="preserve">, ul. </w:t>
      </w:r>
      <w:r w:rsidR="00E274E7">
        <w:t>Św. Rocha 5</w:t>
      </w:r>
      <w:r w:rsidRPr="00B95CA9">
        <w:t xml:space="preserve">, </w:t>
      </w:r>
      <w:r w:rsidR="00E274E7">
        <w:t>15-879</w:t>
      </w:r>
      <w:r w:rsidRPr="00B95CA9">
        <w:t xml:space="preserve"> </w:t>
      </w:r>
      <w:r w:rsidR="00E274E7">
        <w:t>Białystok</w:t>
      </w:r>
      <w:r w:rsidRPr="00B95CA9">
        <w:t xml:space="preserve">, </w:t>
      </w:r>
      <w:r w:rsidR="00E274E7">
        <w:t xml:space="preserve">                      </w:t>
      </w:r>
      <w:r w:rsidRPr="00B95CA9">
        <w:t xml:space="preserve">e-mail: </w:t>
      </w:r>
      <w:r w:rsidR="00E274E7">
        <w:t xml:space="preserve">iod@wfosigw.bialystok.pl lub pod numerem telefonu /85/875 81 71;  </w:t>
      </w:r>
    </w:p>
    <w:p w14:paraId="4191554B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B95CA9">
        <w:t>dane osobowe będą pr</w:t>
      </w:r>
      <w:r w:rsidRPr="00B95CA9">
        <w:rPr>
          <w:rFonts w:ascii="Source Sans Pro" w:hAnsi="Source Sans Pro"/>
          <w:color w:val="000000"/>
        </w:rPr>
        <w:t xml:space="preserve">zetwarzane w celu podjęcia działań koniecznych do realizacji postępowania o udzielenie zamówienia oraz mogą być przetwarzane w celu zawarcia i </w:t>
      </w:r>
      <w:r w:rsidRPr="00E274E7">
        <w:rPr>
          <w:rFonts w:ascii="Source Sans Pro" w:hAnsi="Source Sans Pro"/>
          <w:color w:val="000000"/>
        </w:rPr>
        <w:t>realizacji umowy, na podstawie art. 6 ust 1 lit. b) RODO,</w:t>
      </w:r>
    </w:p>
    <w:p w14:paraId="7F8206B1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dane osobowe mogą być udostępnione podmiotom uprawnionym do ich pozyskania, jeśli jest to niezbędne do zrealizowania uprawnienia lub spełnienia obowiązku wynikającego z przepisu prawa,</w:t>
      </w:r>
    </w:p>
    <w:p w14:paraId="3A47BC72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 xml:space="preserve">dane osobowe będą przechowywane przez okres niezbędny do realizacji umowy – w przypadku jej zawarcia, a także dodatkowo przez okres przedawnienia roszczeń oraz okres wymagany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 xml:space="preserve">dla dokumentów finansowo-księgowych w celu wypełnienia obowiązków wynikających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 xml:space="preserve">z przepisów prawa podatkowego i rachunkowego, a także przez okres wymagany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>dla dokumentów archiwalnych,</w:t>
      </w:r>
    </w:p>
    <w:p w14:paraId="6D153CE6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 xml:space="preserve">podanie danych osobowych jest dobrowolne, ale niezbędne do realizacji procesu postępowania o udzielenie zamówienia oraz zawarcia i realizacji umowy – w przypadku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>jej zawarcia,</w:t>
      </w:r>
    </w:p>
    <w:p w14:paraId="62CE3B70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w odniesieniu do danych osobowych decyzje nie będą podejmowane w sposób zautomatyzowany, stosowanie do art. 22 RODO,</w:t>
      </w:r>
    </w:p>
    <w:p w14:paraId="1CCB2982" w14:textId="77777777" w:rsidR="00A0008D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osobie, której dotyczą dane, przysługują następujące prawa:</w:t>
      </w:r>
    </w:p>
    <w:p w14:paraId="39041055" w14:textId="77777777" w:rsidR="00E274E7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na podstawie art. 15 RODO prawo dostępu do swoich danych osobowych;</w:t>
      </w:r>
    </w:p>
    <w:p w14:paraId="6BF357E1" w14:textId="77777777" w:rsidR="00A0008D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A0008D">
        <w:rPr>
          <w:rFonts w:ascii="Source Sans Pro" w:hAnsi="Source Sans Pro"/>
          <w:color w:val="000000"/>
        </w:rPr>
        <w:t>na podstawie art. 16 RODO prawo do sprostowania swoich danych osobowych*;</w:t>
      </w:r>
    </w:p>
    <w:p w14:paraId="717F4C1F" w14:textId="77777777" w:rsidR="00A0008D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A0008D">
        <w:rPr>
          <w:rFonts w:ascii="Source Sans Pro" w:hAnsi="Source Sans Pro"/>
          <w:color w:val="000000"/>
        </w:rPr>
        <w:t>na podstawie art. 18 RODO prawo żądania od administratora ograniczenia przetwarzania swoich danych osobowych z zastrzeżeniem przypadków, o których mowa w art. 18 ust. 2 RODO**;</w:t>
      </w:r>
    </w:p>
    <w:p w14:paraId="3B9824FE" w14:textId="77777777" w:rsidR="00E274E7" w:rsidRPr="00A0008D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A0008D">
        <w:rPr>
          <w:rFonts w:ascii="Source Sans Pro" w:hAnsi="Source Sans Pro"/>
          <w:color w:val="000000"/>
        </w:rPr>
        <w:t xml:space="preserve">prawo do wniesienia skargi do Prezesa Urzędu Ochrony Danych Osobowych, </w:t>
      </w:r>
      <w:r w:rsidR="00FD0DA7">
        <w:rPr>
          <w:rFonts w:ascii="Source Sans Pro" w:hAnsi="Source Sans Pro"/>
          <w:color w:val="000000"/>
        </w:rPr>
        <w:br/>
      </w:r>
      <w:r w:rsidRPr="00A0008D">
        <w:rPr>
          <w:rFonts w:ascii="Source Sans Pro" w:hAnsi="Source Sans Pro"/>
          <w:color w:val="000000"/>
        </w:rPr>
        <w:t>gdy przetwarzanie danych osobowych narusza przepisy RODO;</w:t>
      </w:r>
    </w:p>
    <w:p w14:paraId="56CFF51F" w14:textId="77777777" w:rsidR="00A0008D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osobie, której dotyczą dane, nie przysługują następujące prawa:</w:t>
      </w:r>
    </w:p>
    <w:p w14:paraId="02FB7FBB" w14:textId="77777777" w:rsidR="00A0008D" w:rsidRDefault="00B95CA9" w:rsidP="00A0008D">
      <w:pPr>
        <w:pStyle w:val="Akapitzlist"/>
        <w:numPr>
          <w:ilvl w:val="0"/>
          <w:numId w:val="16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w związku z art. 17 ust. 3 lit. d lub e RODO prawo do usunięcia danych osobowych;</w:t>
      </w:r>
    </w:p>
    <w:p w14:paraId="055FD7C5" w14:textId="77777777" w:rsidR="00A0008D" w:rsidRDefault="00B95CA9" w:rsidP="00A0008D">
      <w:pPr>
        <w:pStyle w:val="Akapitzlist"/>
        <w:numPr>
          <w:ilvl w:val="0"/>
          <w:numId w:val="16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prawo do przenoszenia danych osobowych, o którym mowa w art. 20 RODO;</w:t>
      </w:r>
    </w:p>
    <w:p w14:paraId="48E541D6" w14:textId="77777777" w:rsidR="00B95CA9" w:rsidRPr="00E274E7" w:rsidRDefault="00B95CA9" w:rsidP="00A0008D">
      <w:pPr>
        <w:pStyle w:val="Akapitzlist"/>
        <w:numPr>
          <w:ilvl w:val="0"/>
          <w:numId w:val="16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na podstawie art. 21 RODO prawo sprzeciwu, wobec przetwarzania danych osobowych, gdyż podstawą prawną przetwarzania danych osobowych jest art. 6 ust. 1 lit. b RODO.</w:t>
      </w:r>
    </w:p>
    <w:sectPr w:rsidR="00B95CA9" w:rsidRPr="00E274E7" w:rsidSect="00D7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D44"/>
    <w:multiLevelType w:val="hybridMultilevel"/>
    <w:tmpl w:val="4EE8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901"/>
    <w:multiLevelType w:val="hybridMultilevel"/>
    <w:tmpl w:val="53B4B9A4"/>
    <w:lvl w:ilvl="0" w:tplc="48F2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D61"/>
    <w:multiLevelType w:val="hybridMultilevel"/>
    <w:tmpl w:val="8F88F71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CE857A9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155BC"/>
    <w:multiLevelType w:val="hybridMultilevel"/>
    <w:tmpl w:val="9EC476B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B9A15A2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98762E"/>
    <w:multiLevelType w:val="multilevel"/>
    <w:tmpl w:val="1B1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E6C53"/>
    <w:multiLevelType w:val="hybridMultilevel"/>
    <w:tmpl w:val="E61ED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B06F8D"/>
    <w:multiLevelType w:val="hybridMultilevel"/>
    <w:tmpl w:val="9522D232"/>
    <w:lvl w:ilvl="0" w:tplc="059C76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5AC3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097F8D"/>
    <w:multiLevelType w:val="multilevel"/>
    <w:tmpl w:val="2B167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542CE"/>
    <w:multiLevelType w:val="hybridMultilevel"/>
    <w:tmpl w:val="48F65CC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0597111"/>
    <w:multiLevelType w:val="hybridMultilevel"/>
    <w:tmpl w:val="B31E26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AA2B51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5A4E65"/>
    <w:multiLevelType w:val="multilevel"/>
    <w:tmpl w:val="398C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61A80"/>
    <w:multiLevelType w:val="multilevel"/>
    <w:tmpl w:val="72E09B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2133857887">
    <w:abstractNumId w:val="14"/>
  </w:num>
  <w:num w:numId="2" w16cid:durableId="376929863">
    <w:abstractNumId w:val="10"/>
  </w:num>
  <w:num w:numId="3" w16cid:durableId="1749837644">
    <w:abstractNumId w:val="15"/>
  </w:num>
  <w:num w:numId="4" w16cid:durableId="792598563">
    <w:abstractNumId w:val="0"/>
  </w:num>
  <w:num w:numId="5" w16cid:durableId="1099563766">
    <w:abstractNumId w:val="8"/>
  </w:num>
  <w:num w:numId="6" w16cid:durableId="1734238376">
    <w:abstractNumId w:val="5"/>
  </w:num>
  <w:num w:numId="7" w16cid:durableId="1450778567">
    <w:abstractNumId w:val="4"/>
  </w:num>
  <w:num w:numId="8" w16cid:durableId="1492990782">
    <w:abstractNumId w:val="2"/>
  </w:num>
  <w:num w:numId="9" w16cid:durableId="2044744044">
    <w:abstractNumId w:val="9"/>
  </w:num>
  <w:num w:numId="10" w16cid:durableId="1609237434">
    <w:abstractNumId w:val="11"/>
  </w:num>
  <w:num w:numId="11" w16cid:durableId="1969627502">
    <w:abstractNumId w:val="13"/>
  </w:num>
  <w:num w:numId="12" w16cid:durableId="1654063456">
    <w:abstractNumId w:val="3"/>
  </w:num>
  <w:num w:numId="13" w16cid:durableId="866600797">
    <w:abstractNumId w:val="6"/>
  </w:num>
  <w:num w:numId="14" w16cid:durableId="1943292468">
    <w:abstractNumId w:val="1"/>
  </w:num>
  <w:num w:numId="15" w16cid:durableId="78404509">
    <w:abstractNumId w:val="7"/>
  </w:num>
  <w:num w:numId="16" w16cid:durableId="4798805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DF"/>
    <w:rsid w:val="000476CE"/>
    <w:rsid w:val="00083FA0"/>
    <w:rsid w:val="000A0CA4"/>
    <w:rsid w:val="000D3B5A"/>
    <w:rsid w:val="00131D58"/>
    <w:rsid w:val="00160BC9"/>
    <w:rsid w:val="002424D8"/>
    <w:rsid w:val="0024323A"/>
    <w:rsid w:val="002669D8"/>
    <w:rsid w:val="002B4109"/>
    <w:rsid w:val="002C6C34"/>
    <w:rsid w:val="003474E6"/>
    <w:rsid w:val="003D00EC"/>
    <w:rsid w:val="003D6C69"/>
    <w:rsid w:val="00401D45"/>
    <w:rsid w:val="00421B20"/>
    <w:rsid w:val="0047701F"/>
    <w:rsid w:val="004B04E8"/>
    <w:rsid w:val="004C096E"/>
    <w:rsid w:val="004C77AA"/>
    <w:rsid w:val="005334DF"/>
    <w:rsid w:val="00567A6C"/>
    <w:rsid w:val="006071FA"/>
    <w:rsid w:val="006661FE"/>
    <w:rsid w:val="0069576F"/>
    <w:rsid w:val="006A318A"/>
    <w:rsid w:val="006A4CD9"/>
    <w:rsid w:val="006C44A5"/>
    <w:rsid w:val="006F1987"/>
    <w:rsid w:val="006F714D"/>
    <w:rsid w:val="00765D5D"/>
    <w:rsid w:val="00783FBE"/>
    <w:rsid w:val="00784815"/>
    <w:rsid w:val="007A65F1"/>
    <w:rsid w:val="007E3378"/>
    <w:rsid w:val="007E62A4"/>
    <w:rsid w:val="007F782D"/>
    <w:rsid w:val="00811066"/>
    <w:rsid w:val="008B092D"/>
    <w:rsid w:val="008C1AEF"/>
    <w:rsid w:val="00905F7B"/>
    <w:rsid w:val="009542FC"/>
    <w:rsid w:val="009A5DA9"/>
    <w:rsid w:val="00A0008D"/>
    <w:rsid w:val="00A125B6"/>
    <w:rsid w:val="00A251CC"/>
    <w:rsid w:val="00A25AE7"/>
    <w:rsid w:val="00A47AD5"/>
    <w:rsid w:val="00A612A0"/>
    <w:rsid w:val="00A83650"/>
    <w:rsid w:val="00B95CA9"/>
    <w:rsid w:val="00BC57CD"/>
    <w:rsid w:val="00BD7056"/>
    <w:rsid w:val="00BE06B6"/>
    <w:rsid w:val="00C50C05"/>
    <w:rsid w:val="00C52062"/>
    <w:rsid w:val="00C765C2"/>
    <w:rsid w:val="00D16E2B"/>
    <w:rsid w:val="00D251E7"/>
    <w:rsid w:val="00D44FE1"/>
    <w:rsid w:val="00D776D0"/>
    <w:rsid w:val="00DA7CD2"/>
    <w:rsid w:val="00DB6B37"/>
    <w:rsid w:val="00DD68D8"/>
    <w:rsid w:val="00DD7FD5"/>
    <w:rsid w:val="00DE44D0"/>
    <w:rsid w:val="00DF11A7"/>
    <w:rsid w:val="00E14F35"/>
    <w:rsid w:val="00E274E7"/>
    <w:rsid w:val="00EB40B1"/>
    <w:rsid w:val="00F25F8B"/>
    <w:rsid w:val="00F90A12"/>
    <w:rsid w:val="00FD0DA7"/>
    <w:rsid w:val="00FD3225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415E"/>
  <w15:docId w15:val="{F363284F-B2E0-4420-8943-A516057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4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3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2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2F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wfosigw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7037-9402-4B77-840B-235E087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Agnieszka Zalewska</cp:lastModifiedBy>
  <cp:revision>11</cp:revision>
  <cp:lastPrinted>2023-12-01T09:28:00Z</cp:lastPrinted>
  <dcterms:created xsi:type="dcterms:W3CDTF">2023-11-29T10:40:00Z</dcterms:created>
  <dcterms:modified xsi:type="dcterms:W3CDTF">2023-12-05T10:09:00Z</dcterms:modified>
</cp:coreProperties>
</file>